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5211" w:type="dxa"/>
        <w:tblLook w:val="01E0"/>
      </w:tblPr>
      <w:tblGrid>
        <w:gridCol w:w="4678"/>
      </w:tblGrid>
      <w:tr w:rsidR="001C186B" w:rsidTr="001C186B">
        <w:tc>
          <w:tcPr>
            <w:tcW w:w="4678" w:type="dxa"/>
            <w:hideMark/>
          </w:tcPr>
          <w:p w:rsidR="001C186B" w:rsidRPr="001C186B" w:rsidRDefault="001C186B">
            <w:pPr>
              <w:tabs>
                <w:tab w:val="left" w:pos="601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9</w:t>
            </w:r>
          </w:p>
          <w:p w:rsidR="00702897" w:rsidRPr="00702897" w:rsidRDefault="00702897" w:rsidP="00702897">
            <w:pPr>
              <w:widowControl/>
              <w:tabs>
                <w:tab w:val="left" w:pos="4748"/>
                <w:tab w:val="left" w:pos="601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приказу ВИПЭ ФСИН России</w:t>
            </w:r>
          </w:p>
          <w:p w:rsidR="001C186B" w:rsidRDefault="00702897" w:rsidP="00702897">
            <w:pPr>
              <w:tabs>
                <w:tab w:val="left" w:pos="6015"/>
              </w:tabs>
              <w:autoSpaceDE w:val="0"/>
              <w:autoSpaceDN w:val="0"/>
              <w:adjustRightInd w:val="0"/>
              <w:spacing w:line="240" w:lineRule="atLeast"/>
              <w:ind w:left="176" w:right="234" w:hanging="176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0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от  30  апреля      2019 г.    № 184</w:t>
            </w:r>
            <w:bookmarkStart w:id="0" w:name="_GoBack"/>
            <w:bookmarkEnd w:id="0"/>
          </w:p>
        </w:tc>
      </w:tr>
    </w:tbl>
    <w:p w:rsidR="003A61B2" w:rsidRPr="00EF6C35" w:rsidRDefault="003A61B2" w:rsidP="00A02290">
      <w:pPr>
        <w:pStyle w:val="40"/>
        <w:shd w:val="clear" w:color="auto" w:fill="auto"/>
        <w:spacing w:before="0" w:after="0" w:line="322" w:lineRule="exact"/>
        <w:rPr>
          <w:rStyle w:val="4"/>
          <w:rFonts w:ascii="Microsoft Sans Serif" w:hAnsi="Microsoft Sans Serif" w:cs="Microsoft Sans Serif"/>
          <w:b/>
          <w:bCs/>
          <w:color w:val="000000"/>
        </w:rPr>
      </w:pPr>
    </w:p>
    <w:p w:rsidR="003A61B2" w:rsidRPr="00EF6C35" w:rsidRDefault="003A61B2" w:rsidP="00A02290">
      <w:pPr>
        <w:pStyle w:val="40"/>
        <w:shd w:val="clear" w:color="auto" w:fill="auto"/>
        <w:spacing w:before="0" w:after="0" w:line="322" w:lineRule="exact"/>
        <w:rPr>
          <w:rStyle w:val="4"/>
          <w:rFonts w:ascii="Microsoft Sans Serif" w:hAnsi="Microsoft Sans Serif" w:cs="Microsoft Sans Serif"/>
          <w:b/>
          <w:bCs/>
          <w:color w:val="000000"/>
        </w:rPr>
      </w:pPr>
    </w:p>
    <w:p w:rsidR="003A61B2" w:rsidRPr="006E1758" w:rsidRDefault="003A61B2" w:rsidP="00A02290">
      <w:pPr>
        <w:pStyle w:val="4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6E1758">
        <w:rPr>
          <w:rStyle w:val="4"/>
          <w:b/>
          <w:bCs/>
          <w:color w:val="000000"/>
        </w:rPr>
        <w:t>Правила</w:t>
      </w:r>
    </w:p>
    <w:p w:rsidR="003A61B2" w:rsidRPr="006E1758" w:rsidRDefault="003A61B2" w:rsidP="00A02290">
      <w:pPr>
        <w:pStyle w:val="40"/>
        <w:shd w:val="clear" w:color="auto" w:fill="auto"/>
        <w:spacing w:before="0" w:after="333" w:line="322" w:lineRule="exact"/>
        <w:rPr>
          <w:rFonts w:ascii="Times New Roman" w:hAnsi="Times New Roman" w:cs="Times New Roman"/>
        </w:rPr>
      </w:pPr>
      <w:r w:rsidRPr="006E1758">
        <w:rPr>
          <w:rStyle w:val="4"/>
          <w:b/>
          <w:bCs/>
          <w:color w:val="000000"/>
        </w:rPr>
        <w:t>профессиональной этики профессорско-преподавательского состава</w:t>
      </w:r>
      <w:r w:rsidRPr="006E1758">
        <w:rPr>
          <w:rStyle w:val="4"/>
          <w:b/>
          <w:bCs/>
          <w:color w:val="000000"/>
        </w:rPr>
        <w:br/>
        <w:t>и работников факультета психологии и права федерального</w:t>
      </w:r>
      <w:r w:rsidRPr="006E1758">
        <w:rPr>
          <w:rStyle w:val="4"/>
          <w:b/>
          <w:bCs/>
          <w:color w:val="000000"/>
        </w:rPr>
        <w:br/>
        <w:t>казенного образовательного учреждения высшего образования</w:t>
      </w:r>
      <w:r w:rsidRPr="006E1758">
        <w:rPr>
          <w:rStyle w:val="4"/>
          <w:b/>
          <w:bCs/>
          <w:color w:val="000000"/>
        </w:rPr>
        <w:br/>
        <w:t>«Вологодский институт права и экономики</w:t>
      </w:r>
      <w:r w:rsidRPr="006E1758">
        <w:rPr>
          <w:rStyle w:val="4"/>
          <w:b/>
          <w:bCs/>
          <w:color w:val="000000"/>
        </w:rPr>
        <w:br/>
        <w:t>Федеральной службы исполнения наказаний»</w:t>
      </w:r>
    </w:p>
    <w:p w:rsidR="003A61B2" w:rsidRPr="006E1758" w:rsidRDefault="003A61B2" w:rsidP="00A02290">
      <w:pPr>
        <w:pStyle w:val="20"/>
        <w:numPr>
          <w:ilvl w:val="0"/>
          <w:numId w:val="1"/>
        </w:numPr>
        <w:shd w:val="clear" w:color="auto" w:fill="auto"/>
        <w:tabs>
          <w:tab w:val="left" w:pos="3764"/>
        </w:tabs>
        <w:spacing w:before="0" w:after="303" w:line="280" w:lineRule="exact"/>
        <w:ind w:left="348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Общие положения</w:t>
      </w:r>
    </w:p>
    <w:p w:rsidR="003A61B2" w:rsidRPr="006E1758" w:rsidRDefault="003A61B2" w:rsidP="00FC2BA1">
      <w:pPr>
        <w:pStyle w:val="20"/>
        <w:numPr>
          <w:ilvl w:val="0"/>
          <w:numId w:val="2"/>
        </w:numPr>
        <w:tabs>
          <w:tab w:val="left" w:pos="1114"/>
        </w:tabs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E1758">
        <w:rPr>
          <w:rStyle w:val="2"/>
          <w:color w:val="000000"/>
        </w:rPr>
        <w:t xml:space="preserve">Правила  </w:t>
      </w:r>
      <w:r w:rsidRPr="006E1758"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профессиональной этики  (далее - Правила) профессорско-преподавательского состава  </w:t>
      </w:r>
      <w:r w:rsidRPr="006E1758">
        <w:rPr>
          <w:rStyle w:val="2"/>
          <w:color w:val="000000"/>
        </w:rPr>
        <w:t xml:space="preserve">(далее - ППС) </w:t>
      </w:r>
      <w:r w:rsidRPr="006E1758">
        <w:rPr>
          <w:rFonts w:ascii="Times New Roman" w:hAnsi="Times New Roman" w:cs="Times New Roman"/>
          <w:color w:val="000000"/>
          <w:shd w:val="clear" w:color="auto" w:fill="FFFFFF"/>
        </w:rPr>
        <w:t xml:space="preserve">и работников факультета психологии и права (далее - факультет)  федерального казенного образовательного учреждения высшего образования «Вологодский институт права и экономики Федеральной службы исполнения наказаний» </w:t>
      </w:r>
      <w:r w:rsidRPr="006E1758">
        <w:rPr>
          <w:rStyle w:val="2"/>
          <w:color w:val="000000"/>
        </w:rPr>
        <w:t xml:space="preserve">(далее - институт),деятельность которых связана с организацией и обеспечением образовательного процесса, </w:t>
      </w:r>
      <w:r w:rsidR="003942FC">
        <w:rPr>
          <w:rStyle w:val="2"/>
          <w:color w:val="000000"/>
        </w:rPr>
        <w:t xml:space="preserve">а также </w:t>
      </w:r>
      <w:r w:rsidRPr="003942FC">
        <w:rPr>
          <w:rStyle w:val="2"/>
          <w:color w:val="000000"/>
        </w:rPr>
        <w:t>воспитательной работы</w:t>
      </w:r>
      <w:r w:rsidR="007A6F86">
        <w:rPr>
          <w:rStyle w:val="2"/>
          <w:color w:val="000000"/>
        </w:rPr>
        <w:t>,</w:t>
      </w:r>
      <w:r w:rsidRPr="006E1758">
        <w:rPr>
          <w:rStyle w:val="2"/>
          <w:color w:val="000000"/>
        </w:rPr>
        <w:t xml:space="preserve"> определяют общие принципы профессиональной этики и основные правила поведения, которым</w:t>
      </w:r>
      <w:r w:rsidR="007A6F86">
        <w:rPr>
          <w:rStyle w:val="2"/>
          <w:color w:val="000000"/>
        </w:rPr>
        <w:t>и</w:t>
      </w:r>
      <w:r w:rsidRPr="006E1758">
        <w:rPr>
          <w:rStyle w:val="2"/>
          <w:color w:val="000000"/>
        </w:rPr>
        <w:t xml:space="preserve"> обязаны руководствова</w:t>
      </w:r>
      <w:r w:rsidR="007A6F86">
        <w:rPr>
          <w:rStyle w:val="2"/>
          <w:color w:val="000000"/>
        </w:rPr>
        <w:t>ться ППС и работники факультета</w:t>
      </w:r>
      <w:r w:rsidRPr="006E1758">
        <w:rPr>
          <w:rStyle w:val="2"/>
          <w:color w:val="000000"/>
        </w:rPr>
        <w:t xml:space="preserve"> независимо от занимаемой ими должности.</w:t>
      </w:r>
    </w:p>
    <w:p w:rsidR="003A61B2" w:rsidRPr="006E1758" w:rsidRDefault="003A61B2" w:rsidP="00FC2BA1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17" w:lineRule="exact"/>
        <w:ind w:firstLine="72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Целями настоящих Правил являются:</w:t>
      </w:r>
    </w:p>
    <w:p w:rsidR="003A61B2" w:rsidRPr="006E1758" w:rsidRDefault="003A61B2" w:rsidP="00FC2BA1">
      <w:pPr>
        <w:pStyle w:val="20"/>
        <w:shd w:val="clear" w:color="auto" w:fill="auto"/>
        <w:spacing w:before="0" w:line="322" w:lineRule="exact"/>
        <w:ind w:firstLine="72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установление этических норм и правил поведения ППС и работников факультета </w:t>
      </w:r>
      <w:r w:rsidR="007A6F86">
        <w:rPr>
          <w:rStyle w:val="2"/>
          <w:color w:val="000000"/>
        </w:rPr>
        <w:t>при выполнении</w:t>
      </w:r>
      <w:r w:rsidRPr="006E1758">
        <w:rPr>
          <w:rStyle w:val="2"/>
          <w:color w:val="000000"/>
        </w:rPr>
        <w:t xml:space="preserve"> ими своей профессиональной деятельности;</w:t>
      </w:r>
    </w:p>
    <w:p w:rsidR="007A6F86" w:rsidRDefault="003A61B2" w:rsidP="008B0806">
      <w:pPr>
        <w:pStyle w:val="20"/>
        <w:shd w:val="clear" w:color="auto" w:fill="auto"/>
        <w:spacing w:before="0" w:line="317" w:lineRule="exact"/>
        <w:ind w:firstLine="760"/>
        <w:jc w:val="both"/>
        <w:rPr>
          <w:rStyle w:val="2"/>
          <w:color w:val="000000"/>
        </w:rPr>
      </w:pPr>
      <w:r w:rsidRPr="00F90603">
        <w:rPr>
          <w:rStyle w:val="2"/>
          <w:color w:val="000000"/>
        </w:rPr>
        <w:t>содействие укреплению авторите</w:t>
      </w:r>
      <w:r w:rsidR="007A6F86" w:rsidRPr="00F90603">
        <w:rPr>
          <w:rStyle w:val="2"/>
          <w:color w:val="000000"/>
        </w:rPr>
        <w:t>та ППС и работников факультета,</w:t>
      </w:r>
      <w:r w:rsidRPr="006E1758">
        <w:rPr>
          <w:rStyle w:val="2"/>
          <w:color w:val="000000"/>
        </w:rPr>
        <w:t xml:space="preserve">осуществляющих образовательную и иную деятельность; </w:t>
      </w:r>
    </w:p>
    <w:p w:rsidR="007A6F86" w:rsidRDefault="003A61B2" w:rsidP="00A02290">
      <w:pPr>
        <w:pStyle w:val="20"/>
        <w:shd w:val="clear" w:color="auto" w:fill="auto"/>
        <w:spacing w:before="0" w:line="317" w:lineRule="exact"/>
        <w:ind w:firstLine="760"/>
        <w:jc w:val="left"/>
        <w:rPr>
          <w:rStyle w:val="2"/>
          <w:color w:val="000000"/>
        </w:rPr>
      </w:pPr>
      <w:r w:rsidRPr="006E1758">
        <w:rPr>
          <w:rStyle w:val="2"/>
          <w:color w:val="000000"/>
        </w:rPr>
        <w:t>обе</w:t>
      </w:r>
      <w:r w:rsidR="007A6F86">
        <w:rPr>
          <w:rStyle w:val="2"/>
          <w:color w:val="000000"/>
        </w:rPr>
        <w:t>спечение единых норм поведения;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left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повышение эффективности трудовой деятельности.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300" w:line="322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Правила служат основой для формирования взаимоотношений </w:t>
      </w:r>
      <w:r w:rsidRPr="006E1758">
        <w:rPr>
          <w:rStyle w:val="2"/>
          <w:color w:val="000000"/>
        </w:rPr>
        <w:br/>
        <w:t xml:space="preserve">в трудовом коллективе факультета, основанных на нормах морали, уважительном отношении к педагогической и иной деятельности </w:t>
      </w:r>
      <w:r w:rsidRPr="006E1758">
        <w:rPr>
          <w:rStyle w:val="2"/>
          <w:color w:val="000000"/>
        </w:rPr>
        <w:br/>
        <w:t>в</w:t>
      </w:r>
      <w:r w:rsidR="007A6F86">
        <w:rPr>
          <w:rStyle w:val="2"/>
          <w:color w:val="000000"/>
        </w:rPr>
        <w:t xml:space="preserve"> обществе</w:t>
      </w:r>
      <w:r w:rsidRPr="006E1758">
        <w:rPr>
          <w:rStyle w:val="2"/>
          <w:color w:val="000000"/>
        </w:rPr>
        <w:t>, самоконтроле.</w:t>
      </w:r>
    </w:p>
    <w:p w:rsidR="003A61B2" w:rsidRPr="006E1758" w:rsidRDefault="003A61B2" w:rsidP="00FC2BA1">
      <w:pPr>
        <w:pStyle w:val="20"/>
        <w:shd w:val="clear" w:color="auto" w:fill="auto"/>
        <w:tabs>
          <w:tab w:val="left" w:pos="2822"/>
        </w:tabs>
        <w:spacing w:before="0" w:after="300" w:line="322" w:lineRule="exact"/>
        <w:rPr>
          <w:rFonts w:ascii="Times New Roman" w:hAnsi="Times New Roman" w:cs="Times New Roman"/>
        </w:rPr>
      </w:pPr>
      <w:r w:rsidRPr="006E1758">
        <w:rPr>
          <w:rStyle w:val="2"/>
          <w:color w:val="000000"/>
          <w:lang w:val="en-US"/>
        </w:rPr>
        <w:t>II</w:t>
      </w:r>
      <w:r w:rsidRPr="006E1758">
        <w:rPr>
          <w:rStyle w:val="2"/>
          <w:color w:val="000000"/>
        </w:rPr>
        <w:t xml:space="preserve">. Этические правила поведения ППС и работников факультета </w:t>
      </w:r>
      <w:r w:rsidR="007A6F86">
        <w:rPr>
          <w:rStyle w:val="2"/>
          <w:color w:val="000000"/>
        </w:rPr>
        <w:br/>
      </w:r>
      <w:r w:rsidRPr="006E1758">
        <w:rPr>
          <w:rStyle w:val="2"/>
          <w:color w:val="000000"/>
        </w:rPr>
        <w:t>при выполнении ими трудовых обязанностей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  <w:sectPr w:rsidR="003A61B2" w:rsidRPr="006E1758">
          <w:pgSz w:w="11900" w:h="16840"/>
          <w:pgMar w:top="986" w:right="669" w:bottom="1348" w:left="1617" w:header="0" w:footer="3" w:gutter="0"/>
          <w:cols w:space="720"/>
          <w:noEndnote/>
          <w:docGrid w:linePitch="360"/>
        </w:sectPr>
      </w:pPr>
      <w:r w:rsidRPr="006E1758">
        <w:rPr>
          <w:rStyle w:val="2"/>
          <w:color w:val="000000"/>
        </w:rPr>
        <w:t>При выполнении трудовых обязанностей ППС и работникам факультета следует исходить из конституционного положения о том, что человек, его права и своб</w:t>
      </w:r>
      <w:r w:rsidR="007A6F86">
        <w:rPr>
          <w:rStyle w:val="2"/>
          <w:color w:val="000000"/>
        </w:rPr>
        <w:t xml:space="preserve">оды являются высшей ценностью, </w:t>
      </w:r>
      <w:r w:rsidRPr="006E1758">
        <w:rPr>
          <w:rStyle w:val="2"/>
          <w:color w:val="000000"/>
        </w:rPr>
        <w:t xml:space="preserve"> каждый гражданин имеет право на неприкосновенность частной жизни, личную </w:t>
      </w:r>
      <w:r w:rsidRPr="006E1758">
        <w:rPr>
          <w:rStyle w:val="2"/>
          <w:color w:val="000000"/>
        </w:rPr>
        <w:br/>
        <w:t>и семейную тайну, защиту чести, достоинства, своего доброго имени.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lastRenderedPageBreak/>
        <w:t>ППС и работники факультета, сознавая ответственность перед государством, обществом и гражданами, обязаны:</w:t>
      </w:r>
    </w:p>
    <w:p w:rsidR="003A61B2" w:rsidRPr="006E1758" w:rsidRDefault="003A61B2" w:rsidP="005C2089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F90603">
        <w:rPr>
          <w:rStyle w:val="2"/>
          <w:color w:val="000000"/>
        </w:rPr>
        <w:t>осуществлять свою деятельность на высоком профессиональном уровне; соблюдать правовые, нравственные и этические нормы; уважать честь и</w:t>
      </w:r>
      <w:r w:rsidRPr="006E1758">
        <w:rPr>
          <w:rStyle w:val="2"/>
          <w:color w:val="000000"/>
        </w:rPr>
        <w:t xml:space="preserve"> достоинство обучающихся и других участников образовательных отношений;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учитывать особенности психофизического развития обучающихся </w:t>
      </w:r>
      <w:r w:rsidRPr="006E1758">
        <w:rPr>
          <w:rStyle w:val="2"/>
          <w:color w:val="000000"/>
        </w:rPr>
        <w:br/>
        <w:t>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проявлять корректность и внимательность к участникам образовательного процесса и коллегам;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воздерживаться от поведения, которое могло бы вызвать сомнение </w:t>
      </w:r>
      <w:r w:rsidRPr="006E1758">
        <w:rPr>
          <w:rStyle w:val="2"/>
          <w:color w:val="000000"/>
        </w:rPr>
        <w:br/>
        <w:t xml:space="preserve">в добросовестном исполнении трудовых обязанностей, а также избегать конфликтных ситуаций, способных нанести ущерб личной репутации </w:t>
      </w:r>
      <w:r w:rsidRPr="006E1758">
        <w:rPr>
          <w:rStyle w:val="2"/>
          <w:color w:val="000000"/>
        </w:rPr>
        <w:br/>
        <w:t>или авторитету факультета и института;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принимать меры по недопущению коррупционно опасного поведения, своим личным поведением подавать пример честности, беспристрастности </w:t>
      </w:r>
      <w:r w:rsidRPr="006E1758">
        <w:rPr>
          <w:rStyle w:val="2"/>
          <w:color w:val="000000"/>
        </w:rPr>
        <w:br/>
        <w:t>и справедливости;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доступными для общения, открытыми и доброжелательными.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ППС и работникам факультета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При выполнении трудовых обязанностей ППС и работники факультета не должны допускать: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</w:t>
      </w:r>
      <w:r w:rsidRPr="006E1758">
        <w:rPr>
          <w:rStyle w:val="2"/>
          <w:color w:val="000000"/>
        </w:rPr>
        <w:br/>
        <w:t>или религиозных предпочтений;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грубости, проявлений пренебрежительного тона, заносчивости, </w:t>
      </w:r>
      <w:r w:rsidRPr="006E1758">
        <w:rPr>
          <w:rStyle w:val="2"/>
          <w:color w:val="000000"/>
        </w:rPr>
        <w:lastRenderedPageBreak/>
        <w:t>предвзятых замечаний, предъявления неправомерных, незаслуженных обвинений;</w:t>
      </w:r>
    </w:p>
    <w:p w:rsidR="003A61B2" w:rsidRPr="006E1758" w:rsidRDefault="003A61B2" w:rsidP="00A02290">
      <w:pPr>
        <w:pStyle w:val="20"/>
        <w:shd w:val="clear" w:color="auto" w:fill="auto"/>
        <w:spacing w:before="0" w:line="317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270" w:line="317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 xml:space="preserve">Внешний вид ППС и работников факультета при выполнении ими трудовых обязанностей должен способствовать уважительному отношению </w:t>
      </w:r>
      <w:r w:rsidRPr="006E1758">
        <w:rPr>
          <w:rStyle w:val="2"/>
          <w:color w:val="000000"/>
        </w:rPr>
        <w:br/>
        <w:t>к участникам образовательного процесса и коллегам, соответствовать общепринятому деловому стилю, который отличают официальность, сдержанность, аккуратность.</w:t>
      </w:r>
    </w:p>
    <w:p w:rsidR="003A61B2" w:rsidRPr="006E1758" w:rsidRDefault="00334703" w:rsidP="00334703">
      <w:pPr>
        <w:pStyle w:val="20"/>
        <w:shd w:val="clear" w:color="auto" w:fill="auto"/>
        <w:tabs>
          <w:tab w:val="left" w:pos="1686"/>
        </w:tabs>
        <w:spacing w:before="0" w:after="304" w:line="280" w:lineRule="exact"/>
        <w:rPr>
          <w:rFonts w:ascii="Times New Roman" w:hAnsi="Times New Roman" w:cs="Times New Roman"/>
        </w:rPr>
      </w:pPr>
      <w:r>
        <w:rPr>
          <w:rStyle w:val="2"/>
          <w:color w:val="000000"/>
          <w:lang w:val="en-US"/>
        </w:rPr>
        <w:t>III</w:t>
      </w:r>
      <w:r w:rsidRPr="00334703">
        <w:rPr>
          <w:rStyle w:val="2"/>
          <w:color w:val="000000"/>
        </w:rPr>
        <w:t xml:space="preserve">. </w:t>
      </w:r>
      <w:r w:rsidR="003A61B2" w:rsidRPr="006E1758">
        <w:rPr>
          <w:rStyle w:val="2"/>
          <w:color w:val="000000"/>
        </w:rPr>
        <w:t>Ответственность за нарушение положений настоящих Правил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За нарушения ППС или работниками факультета положений настоящих Правил в порядке, предусмотренном трудовым законодательством Российской Федерации, применяются дисциплинарные взыскания.</w:t>
      </w:r>
    </w:p>
    <w:p w:rsidR="003A61B2" w:rsidRPr="006E1758" w:rsidRDefault="003A61B2" w:rsidP="00A02290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line="322" w:lineRule="exact"/>
        <w:ind w:firstLine="740"/>
        <w:jc w:val="both"/>
        <w:rPr>
          <w:rStyle w:val="2"/>
          <w:shd w:val="clear" w:color="auto" w:fill="auto"/>
        </w:rPr>
      </w:pPr>
      <w:r w:rsidRPr="006E1758">
        <w:rPr>
          <w:rStyle w:val="2"/>
          <w:color w:val="000000"/>
        </w:rPr>
        <w:t xml:space="preserve">Соблюдение ППС или работниками факультета положений настоящих Правил может учитываться при проведении аттестации ППС </w:t>
      </w:r>
      <w:r w:rsidRPr="006E1758">
        <w:rPr>
          <w:rStyle w:val="2"/>
          <w:color w:val="000000"/>
        </w:rPr>
        <w:br/>
        <w:t xml:space="preserve">и работников факультета на соответствие занимаемой должности, </w:t>
      </w:r>
      <w:r w:rsidRPr="006E1758">
        <w:rPr>
          <w:rStyle w:val="2"/>
          <w:color w:val="000000"/>
        </w:rPr>
        <w:br/>
        <w:t xml:space="preserve">при применении дисциплинарных взысканий в случае совершения ППС </w:t>
      </w:r>
      <w:r w:rsidRPr="006E1758">
        <w:rPr>
          <w:rStyle w:val="2"/>
          <w:color w:val="000000"/>
        </w:rPr>
        <w:br/>
        <w:t>или работником факультета, выполняющим образовательно-воспитательные функции, аморального проступка, несовместимого с продолжением данной работы, а также при поощрении ППС и работников факультета, добросовестно исполняющих трудовые обязанности.</w:t>
      </w:r>
    </w:p>
    <w:p w:rsidR="003A61B2" w:rsidRPr="006E1758" w:rsidRDefault="003A61B2" w:rsidP="001A5128">
      <w:pPr>
        <w:pStyle w:val="20"/>
        <w:shd w:val="clear" w:color="auto" w:fill="auto"/>
        <w:tabs>
          <w:tab w:val="left" w:pos="1354"/>
        </w:tabs>
        <w:spacing w:before="0" w:line="322" w:lineRule="exact"/>
        <w:ind w:left="740"/>
        <w:jc w:val="both"/>
        <w:rPr>
          <w:rStyle w:val="2"/>
          <w:shd w:val="clear" w:color="auto" w:fill="auto"/>
        </w:rPr>
      </w:pPr>
    </w:p>
    <w:p w:rsidR="003A61B2" w:rsidRPr="006E1758" w:rsidRDefault="003A61B2" w:rsidP="001A5128">
      <w:pPr>
        <w:pStyle w:val="20"/>
        <w:shd w:val="clear" w:color="auto" w:fill="auto"/>
        <w:tabs>
          <w:tab w:val="left" w:pos="1354"/>
        </w:tabs>
        <w:spacing w:before="0" w:line="322" w:lineRule="exact"/>
        <w:ind w:left="740"/>
        <w:rPr>
          <w:rFonts w:ascii="Times New Roman" w:hAnsi="Times New Roman" w:cs="Times New Roman"/>
        </w:rPr>
      </w:pPr>
      <w:r w:rsidRPr="006E1758">
        <w:rPr>
          <w:rStyle w:val="2"/>
          <w:color w:val="000000"/>
        </w:rPr>
        <w:t>__________________</w:t>
      </w:r>
    </w:p>
    <w:p w:rsidR="003A61B2" w:rsidRPr="006E1758" w:rsidRDefault="003A61B2">
      <w:pPr>
        <w:rPr>
          <w:rFonts w:ascii="Times New Roman" w:hAnsi="Times New Roman" w:cs="Times New Roman"/>
        </w:rPr>
      </w:pPr>
    </w:p>
    <w:sectPr w:rsidR="003A61B2" w:rsidRPr="006E1758" w:rsidSect="007E3D31">
      <w:headerReference w:type="default" r:id="rId7"/>
      <w:pgSz w:w="11900" w:h="16840"/>
      <w:pgMar w:top="986" w:right="669" w:bottom="1348" w:left="161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56" w:rsidRDefault="002F5B56">
      <w:r>
        <w:separator/>
      </w:r>
    </w:p>
  </w:endnote>
  <w:endnote w:type="continuationSeparator" w:id="1">
    <w:p w:rsidR="002F5B56" w:rsidRDefault="002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56" w:rsidRDefault="002F5B56">
      <w:r>
        <w:separator/>
      </w:r>
    </w:p>
  </w:footnote>
  <w:footnote w:type="continuationSeparator" w:id="1">
    <w:p w:rsidR="002F5B56" w:rsidRDefault="002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B2" w:rsidRDefault="00D45CA5">
    <w:pPr>
      <w:rPr>
        <w:color w:val="auto"/>
        <w:sz w:val="2"/>
        <w:szCs w:val="2"/>
      </w:rPr>
    </w:pPr>
    <w:r w:rsidRPr="00D45C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18.7pt;margin-top:31.55pt;width:6.05pt;height:13.8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A61B2" w:rsidRPr="003942FC" w:rsidRDefault="00D45CA5">
                <w:pPr>
                  <w:pStyle w:val="1"/>
                  <w:shd w:val="clear" w:color="auto" w:fill="auto"/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D45CA5">
                  <w:fldChar w:fldCharType="begin"/>
                </w:r>
                <w:r w:rsidR="003942FC" w:rsidRPr="003942FC">
                  <w:rPr>
                    <w:rFonts w:ascii="Times New Roman" w:hAnsi="Times New Roman" w:cs="Times New Roman"/>
                  </w:rPr>
                  <w:instrText xml:space="preserve"> PAGE \* MERGEFORMAT </w:instrText>
                </w:r>
                <w:r w:rsidRPr="00D45CA5">
                  <w:fldChar w:fldCharType="separate"/>
                </w:r>
                <w:r w:rsidR="00BB140E" w:rsidRPr="00BB140E">
                  <w:rPr>
                    <w:rStyle w:val="a4"/>
                    <w:noProof/>
                    <w:color w:val="000000"/>
                  </w:rPr>
                  <w:t>2</w:t>
                </w:r>
                <w:r w:rsidRPr="003942FC">
                  <w:rPr>
                    <w:rStyle w:val="a4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80"/>
    <w:rsid w:val="000051C5"/>
    <w:rsid w:val="00022043"/>
    <w:rsid w:val="0013613C"/>
    <w:rsid w:val="001A5128"/>
    <w:rsid w:val="001B066F"/>
    <w:rsid w:val="001C186B"/>
    <w:rsid w:val="002F5B56"/>
    <w:rsid w:val="00322DD3"/>
    <w:rsid w:val="00334703"/>
    <w:rsid w:val="003942FC"/>
    <w:rsid w:val="003A61B2"/>
    <w:rsid w:val="0045512F"/>
    <w:rsid w:val="00541A5A"/>
    <w:rsid w:val="005C2089"/>
    <w:rsid w:val="006225F3"/>
    <w:rsid w:val="00691EBF"/>
    <w:rsid w:val="006E1758"/>
    <w:rsid w:val="00702897"/>
    <w:rsid w:val="007A44E1"/>
    <w:rsid w:val="007A6F86"/>
    <w:rsid w:val="007D33D9"/>
    <w:rsid w:val="007E3D31"/>
    <w:rsid w:val="008B0806"/>
    <w:rsid w:val="00901217"/>
    <w:rsid w:val="00905880"/>
    <w:rsid w:val="00A02290"/>
    <w:rsid w:val="00A1328C"/>
    <w:rsid w:val="00B31EC9"/>
    <w:rsid w:val="00BB140E"/>
    <w:rsid w:val="00C97ACB"/>
    <w:rsid w:val="00D43623"/>
    <w:rsid w:val="00D45CA5"/>
    <w:rsid w:val="00EC3A93"/>
    <w:rsid w:val="00EF6C35"/>
    <w:rsid w:val="00F514E3"/>
    <w:rsid w:val="00F90603"/>
    <w:rsid w:val="00FC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0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A0229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A0229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link w:val="1"/>
    <w:uiPriority w:val="99"/>
    <w:locked/>
    <w:rsid w:val="00A02290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"/>
    <w:uiPriority w:val="99"/>
    <w:rsid w:val="00A0229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2290"/>
    <w:pPr>
      <w:shd w:val="clear" w:color="auto" w:fill="FFFFFF"/>
      <w:spacing w:before="180" w:after="300" w:line="317" w:lineRule="exact"/>
      <w:jc w:val="center"/>
    </w:pPr>
    <w:rPr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02290"/>
    <w:pPr>
      <w:shd w:val="clear" w:color="auto" w:fill="FFFFFF"/>
      <w:spacing w:before="300" w:line="240" w:lineRule="atLeast"/>
      <w:jc w:val="center"/>
    </w:pPr>
    <w:rPr>
      <w:color w:val="auto"/>
      <w:sz w:val="28"/>
      <w:szCs w:val="28"/>
    </w:rPr>
  </w:style>
  <w:style w:type="paragraph" w:customStyle="1" w:styleId="1">
    <w:name w:val="Колонтитул1"/>
    <w:basedOn w:val="a"/>
    <w:link w:val="a3"/>
    <w:uiPriority w:val="99"/>
    <w:rsid w:val="00A02290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94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42FC"/>
    <w:rPr>
      <w:rFonts w:ascii="Microsoft Sans Serif" w:hAnsi="Microsoft Sans Serif" w:cs="Microsoft Sans Serif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4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942FC"/>
    <w:rPr>
      <w:rFonts w:ascii="Microsoft Sans Serif" w:hAnsi="Microsoft Sans Serif" w:cs="Microsoft Sans Serif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0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06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2</cp:revision>
  <cp:lastPrinted>2019-04-24T09:59:00Z</cp:lastPrinted>
  <dcterms:created xsi:type="dcterms:W3CDTF">2019-05-08T09:45:00Z</dcterms:created>
  <dcterms:modified xsi:type="dcterms:W3CDTF">2019-05-08T09:45:00Z</dcterms:modified>
</cp:coreProperties>
</file>